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D6" w:rsidRDefault="001262D6" w:rsidP="001262D6">
      <w:pPr>
        <w:pStyle w:val="a3"/>
        <w:spacing w:before="0" w:beforeAutospacing="0" w:after="0" w:afterAutospacing="0" w:line="580" w:lineRule="exact"/>
        <w:jc w:val="center"/>
        <w:rPr>
          <w:rFonts w:ascii="仿宋" w:eastAsia="仿宋" w:hAnsi="仿宋"/>
          <w:color w:val="000000"/>
          <w:sz w:val="32"/>
          <w:szCs w:val="32"/>
        </w:rPr>
      </w:pPr>
      <w:r w:rsidRPr="001262D6">
        <w:rPr>
          <w:rStyle w:val="a4"/>
          <w:rFonts w:ascii="仿宋" w:eastAsia="仿宋" w:hAnsi="仿宋" w:hint="eastAsia"/>
          <w:color w:val="000000"/>
          <w:sz w:val="44"/>
          <w:szCs w:val="44"/>
        </w:rPr>
        <w:t>国务院关于全面建立临时救助制度的通知</w:t>
      </w:r>
      <w:r w:rsidRPr="001262D6">
        <w:rPr>
          <w:rFonts w:ascii="仿宋" w:eastAsia="仿宋" w:hAnsi="仿宋" w:hint="eastAsia"/>
          <w:b/>
          <w:bCs/>
          <w:color w:val="000000"/>
          <w:sz w:val="32"/>
          <w:szCs w:val="32"/>
        </w:rPr>
        <w:br/>
      </w:r>
      <w:r w:rsidRPr="001262D6">
        <w:rPr>
          <w:rFonts w:ascii="仿宋" w:eastAsia="仿宋" w:hAnsi="仿宋" w:hint="eastAsia"/>
          <w:color w:val="000000"/>
          <w:sz w:val="32"/>
          <w:szCs w:val="32"/>
        </w:rPr>
        <w:t>国发〔2014〕47号</w:t>
      </w:r>
    </w:p>
    <w:p w:rsidR="001262D6" w:rsidRPr="001262D6" w:rsidRDefault="001262D6" w:rsidP="001262D6">
      <w:pPr>
        <w:pStyle w:val="a3"/>
        <w:spacing w:before="0" w:beforeAutospacing="0" w:after="0" w:afterAutospacing="0" w:line="580" w:lineRule="exact"/>
        <w:jc w:val="center"/>
        <w:rPr>
          <w:rFonts w:ascii="仿宋" w:eastAsia="仿宋" w:hAnsi="仿宋"/>
          <w:color w:val="000000"/>
          <w:sz w:val="32"/>
          <w:szCs w:val="32"/>
        </w:rPr>
      </w:pPr>
    </w:p>
    <w:p w:rsidR="001262D6" w:rsidRPr="001262D6" w:rsidRDefault="001262D6" w:rsidP="001262D6">
      <w:pPr>
        <w:pStyle w:val="a3"/>
        <w:spacing w:before="0" w:beforeAutospacing="0" w:after="0" w:afterAutospacing="0" w:line="580" w:lineRule="exact"/>
        <w:rPr>
          <w:rFonts w:ascii="仿宋" w:eastAsia="仿宋" w:hAnsi="仿宋"/>
          <w:color w:val="000000"/>
          <w:sz w:val="32"/>
          <w:szCs w:val="32"/>
        </w:rPr>
      </w:pPr>
      <w:r w:rsidRPr="001262D6">
        <w:rPr>
          <w:rFonts w:ascii="仿宋" w:eastAsia="仿宋" w:hAnsi="仿宋" w:hint="eastAsia"/>
          <w:color w:val="000000"/>
          <w:sz w:val="32"/>
          <w:szCs w:val="32"/>
        </w:rPr>
        <w:t>各省、自治区、直辖市人民政府，国务院各部委、各直属机构：</w:t>
      </w:r>
      <w:r w:rsidRPr="001262D6">
        <w:rPr>
          <w:rFonts w:ascii="仿宋" w:eastAsia="仿宋" w:hAnsi="仿宋" w:hint="eastAsia"/>
          <w:color w:val="000000"/>
          <w:sz w:val="32"/>
          <w:szCs w:val="32"/>
        </w:rPr>
        <w:br/>
        <w:t xml:space="preserve">　　为贯彻落实党的十八大和十八届二中、三中全会精神，进一步发挥社会救助托底线、</w:t>
      </w:r>
      <w:proofErr w:type="gramStart"/>
      <w:r w:rsidRPr="001262D6">
        <w:rPr>
          <w:rFonts w:ascii="仿宋" w:eastAsia="仿宋" w:hAnsi="仿宋" w:hint="eastAsia"/>
          <w:color w:val="000000"/>
          <w:sz w:val="32"/>
          <w:szCs w:val="32"/>
        </w:rPr>
        <w:t>救急难</w:t>
      </w:r>
      <w:proofErr w:type="gramEnd"/>
      <w:r w:rsidRPr="001262D6">
        <w:rPr>
          <w:rFonts w:ascii="仿宋" w:eastAsia="仿宋" w:hAnsi="仿宋" w:hint="eastAsia"/>
          <w:color w:val="000000"/>
          <w:sz w:val="32"/>
          <w:szCs w:val="32"/>
        </w:rPr>
        <w:t>作用，解决城乡困难群众突发性、紧迫性、临时性生活困难，根据《社会救助暂行办法》有关规定，国务院决定全面建立临时救助制度。现就有关问题通知如下：</w:t>
      </w:r>
      <w:r w:rsidRPr="001262D6">
        <w:rPr>
          <w:rFonts w:ascii="仿宋" w:eastAsia="仿宋" w:hAnsi="仿宋" w:hint="eastAsia"/>
          <w:color w:val="000000"/>
          <w:sz w:val="32"/>
          <w:szCs w:val="32"/>
        </w:rPr>
        <w:br/>
        <w:t xml:space="preserve">　　</w:t>
      </w:r>
      <w:r w:rsidRPr="001262D6">
        <w:rPr>
          <w:rStyle w:val="a4"/>
          <w:rFonts w:ascii="仿宋" w:eastAsia="仿宋" w:hAnsi="仿宋" w:hint="eastAsia"/>
          <w:color w:val="000000"/>
          <w:sz w:val="32"/>
          <w:szCs w:val="32"/>
        </w:rPr>
        <w:t>一、充分认识全面建立临时救助制度的重要意义</w:t>
      </w:r>
      <w:r w:rsidRPr="001262D6">
        <w:rPr>
          <w:rFonts w:ascii="仿宋" w:eastAsia="仿宋" w:hAnsi="仿宋" w:hint="eastAsia"/>
          <w:b/>
          <w:bCs/>
          <w:color w:val="000000"/>
          <w:sz w:val="32"/>
          <w:szCs w:val="32"/>
        </w:rPr>
        <w:br/>
      </w:r>
      <w:r w:rsidRPr="001262D6">
        <w:rPr>
          <w:rFonts w:ascii="仿宋" w:eastAsia="仿宋" w:hAnsi="仿宋" w:hint="eastAsia"/>
          <w:color w:val="000000"/>
          <w:sz w:val="32"/>
          <w:szCs w:val="32"/>
        </w:rPr>
        <w:t xml:space="preserve">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w:t>
      </w:r>
      <w:proofErr w:type="gramStart"/>
      <w:r w:rsidRPr="001262D6">
        <w:rPr>
          <w:rFonts w:ascii="仿宋" w:eastAsia="仿宋" w:hAnsi="仿宋" w:hint="eastAsia"/>
          <w:color w:val="000000"/>
          <w:sz w:val="32"/>
          <w:szCs w:val="32"/>
        </w:rPr>
        <w:t>救急难</w:t>
      </w:r>
      <w:proofErr w:type="gramEnd"/>
      <w:r w:rsidRPr="001262D6">
        <w:rPr>
          <w:rFonts w:ascii="仿宋" w:eastAsia="仿宋" w:hAnsi="仿宋" w:hint="eastAsia"/>
          <w:color w:val="000000"/>
          <w:sz w:val="32"/>
          <w:szCs w:val="32"/>
        </w:rPr>
        <w:t>功能，使城乡困难群众基本生活都能得到有效保障，兜住底线。</w:t>
      </w:r>
      <w:r w:rsidRPr="001262D6">
        <w:rPr>
          <w:rFonts w:ascii="仿宋" w:eastAsia="仿宋" w:hAnsi="仿宋" w:hint="eastAsia"/>
          <w:color w:val="000000"/>
          <w:sz w:val="32"/>
          <w:szCs w:val="32"/>
        </w:rPr>
        <w:br/>
        <w:t xml:space="preserve">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w:t>
      </w:r>
      <w:r w:rsidRPr="001262D6">
        <w:rPr>
          <w:rFonts w:ascii="仿宋" w:eastAsia="仿宋" w:hAnsi="仿宋" w:hint="eastAsia"/>
          <w:color w:val="000000"/>
          <w:sz w:val="32"/>
          <w:szCs w:val="32"/>
        </w:rPr>
        <w:lastRenderedPageBreak/>
        <w:t>和改善民生的一项重要任务，全面落实，扎实推进。</w:t>
      </w:r>
      <w:r w:rsidRPr="001262D6">
        <w:rPr>
          <w:rFonts w:ascii="仿宋" w:eastAsia="仿宋" w:hAnsi="仿宋" w:hint="eastAsia"/>
          <w:color w:val="000000"/>
          <w:sz w:val="32"/>
          <w:szCs w:val="32"/>
        </w:rPr>
        <w:br/>
        <w:t xml:space="preserve">　　</w:t>
      </w:r>
      <w:r w:rsidRPr="001262D6">
        <w:rPr>
          <w:rStyle w:val="a4"/>
          <w:rFonts w:ascii="仿宋" w:eastAsia="仿宋" w:hAnsi="仿宋" w:hint="eastAsia"/>
          <w:color w:val="000000"/>
          <w:sz w:val="32"/>
          <w:szCs w:val="32"/>
        </w:rPr>
        <w:t>二、明确建立临时救助制度的目标任务和总体要求</w:t>
      </w:r>
      <w:r w:rsidRPr="001262D6">
        <w:rPr>
          <w:rFonts w:ascii="仿宋" w:eastAsia="仿宋" w:hAnsi="仿宋" w:hint="eastAsia"/>
          <w:b/>
          <w:bCs/>
          <w:color w:val="000000"/>
          <w:sz w:val="32"/>
          <w:szCs w:val="32"/>
        </w:rPr>
        <w:br/>
      </w:r>
      <w:r w:rsidRPr="001262D6">
        <w:rPr>
          <w:rFonts w:ascii="仿宋" w:eastAsia="仿宋" w:hAnsi="仿宋" w:hint="eastAsia"/>
          <w:color w:val="000000"/>
          <w:sz w:val="32"/>
          <w:szCs w:val="32"/>
        </w:rPr>
        <w:t xml:space="preserve">　　临时救助制度要以解决城乡群众突发性、紧迫性、临时性基本生活困难问题为目标，通过完善政策措施，健全工作机制，强化责任落实，鼓励社会参与，增强救助时效，补“短板”、扫“盲区”，</w:t>
      </w:r>
      <w:proofErr w:type="gramStart"/>
      <w:r w:rsidRPr="001262D6">
        <w:rPr>
          <w:rFonts w:ascii="仿宋" w:eastAsia="仿宋" w:hAnsi="仿宋" w:hint="eastAsia"/>
          <w:color w:val="000000"/>
          <w:sz w:val="32"/>
          <w:szCs w:val="32"/>
        </w:rPr>
        <w:t>编实织密困难</w:t>
      </w:r>
      <w:proofErr w:type="gramEnd"/>
      <w:r w:rsidRPr="001262D6">
        <w:rPr>
          <w:rFonts w:ascii="仿宋" w:eastAsia="仿宋" w:hAnsi="仿宋" w:hint="eastAsia"/>
          <w:color w:val="000000"/>
          <w:sz w:val="32"/>
          <w:szCs w:val="32"/>
        </w:rPr>
        <w:t>群众基本生活安全网，切实保障困难群众基本生活权益。</w:t>
      </w:r>
      <w:r w:rsidRPr="001262D6">
        <w:rPr>
          <w:rFonts w:ascii="仿宋" w:eastAsia="仿宋" w:hAnsi="仿宋" w:hint="eastAsia"/>
          <w:color w:val="000000"/>
          <w:sz w:val="32"/>
          <w:szCs w:val="32"/>
        </w:rPr>
        <w:br/>
        <w:t xml:space="preserve">　　临时救助制度实行地方各级人民政府负责制。县级以上地方人民政府民政部门要统筹做好本行政区域内的临时救助工作，卫生计生、教育、住房城乡建设、人力资源社会保障、财政等部门要主动配合，密切协作。</w:t>
      </w:r>
      <w:r w:rsidRPr="001262D6">
        <w:rPr>
          <w:rFonts w:ascii="仿宋" w:eastAsia="仿宋" w:hAnsi="仿宋" w:hint="eastAsia"/>
          <w:color w:val="000000"/>
          <w:sz w:val="32"/>
          <w:szCs w:val="32"/>
        </w:rPr>
        <w:br/>
        <w:t xml:space="preserve">　　国务院民政部门统筹全国临时救助制度建设。国务院民政、卫生计生、教育、住房城乡建设、人力资源社会保障、财政等部门，按照各自职责做好相关工作。</w:t>
      </w:r>
      <w:r w:rsidRPr="001262D6">
        <w:rPr>
          <w:rFonts w:ascii="仿宋" w:eastAsia="仿宋" w:hAnsi="仿宋" w:hint="eastAsia"/>
          <w:color w:val="000000"/>
          <w:sz w:val="32"/>
          <w:szCs w:val="32"/>
        </w:rPr>
        <w:br/>
        <w:t xml:space="preserve">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r w:rsidRPr="001262D6">
        <w:rPr>
          <w:rFonts w:ascii="仿宋" w:eastAsia="仿宋" w:hAnsi="仿宋" w:hint="eastAsia"/>
          <w:color w:val="000000"/>
          <w:sz w:val="32"/>
          <w:szCs w:val="32"/>
        </w:rPr>
        <w:br/>
        <w:t xml:space="preserve">　　</w:t>
      </w:r>
      <w:r w:rsidRPr="001262D6">
        <w:rPr>
          <w:rStyle w:val="a4"/>
          <w:rFonts w:ascii="仿宋" w:eastAsia="仿宋" w:hAnsi="仿宋" w:hint="eastAsia"/>
          <w:color w:val="000000"/>
          <w:sz w:val="32"/>
          <w:szCs w:val="32"/>
        </w:rPr>
        <w:t>三、临时救助制度的主要内容</w:t>
      </w:r>
      <w:r w:rsidRPr="001262D6">
        <w:rPr>
          <w:rFonts w:ascii="仿宋" w:eastAsia="仿宋" w:hAnsi="仿宋" w:hint="eastAsia"/>
          <w:b/>
          <w:bCs/>
          <w:color w:val="000000"/>
          <w:sz w:val="32"/>
          <w:szCs w:val="32"/>
        </w:rPr>
        <w:br/>
      </w:r>
      <w:r w:rsidRPr="001262D6">
        <w:rPr>
          <w:rFonts w:ascii="仿宋" w:eastAsia="仿宋" w:hAnsi="仿宋" w:hint="eastAsia"/>
          <w:color w:val="000000"/>
          <w:sz w:val="32"/>
          <w:szCs w:val="32"/>
        </w:rPr>
        <w:t xml:space="preserve">　　临时救助是国家对遭遇突发事件、意外伤害、重大疾病或其他特殊原因导致基本生活陷入困境，其他社会救助制度</w:t>
      </w:r>
      <w:r w:rsidRPr="001262D6">
        <w:rPr>
          <w:rFonts w:ascii="仿宋" w:eastAsia="仿宋" w:hAnsi="仿宋" w:hint="eastAsia"/>
          <w:color w:val="000000"/>
          <w:sz w:val="32"/>
          <w:szCs w:val="32"/>
        </w:rPr>
        <w:lastRenderedPageBreak/>
        <w:t>暂时无法覆盖或救助之后基本生活暂时仍有严重困难的家庭或个人给予的应急性、过渡性的救助。</w:t>
      </w:r>
      <w:r w:rsidRPr="001262D6">
        <w:rPr>
          <w:rFonts w:ascii="仿宋" w:eastAsia="仿宋" w:hAnsi="仿宋" w:hint="eastAsia"/>
          <w:color w:val="000000"/>
          <w:sz w:val="32"/>
          <w:szCs w:val="32"/>
        </w:rPr>
        <w:br/>
        <w:t xml:space="preserve">　　（一）对象范围。</w:t>
      </w:r>
      <w:r w:rsidRPr="001262D6">
        <w:rPr>
          <w:rFonts w:ascii="仿宋" w:eastAsia="仿宋" w:hAnsi="仿宋" w:hint="eastAsia"/>
          <w:color w:val="000000"/>
          <w:sz w:val="32"/>
          <w:szCs w:val="32"/>
        </w:rPr>
        <w:br/>
        <w:t xml:space="preserve">　　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r w:rsidRPr="001262D6">
        <w:rPr>
          <w:rFonts w:ascii="仿宋" w:eastAsia="仿宋" w:hAnsi="仿宋" w:hint="eastAsia"/>
          <w:color w:val="000000"/>
          <w:sz w:val="32"/>
          <w:szCs w:val="32"/>
        </w:rPr>
        <w:br/>
        <w:t xml:space="preserve">　　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r w:rsidRPr="001262D6">
        <w:rPr>
          <w:rFonts w:ascii="仿宋" w:eastAsia="仿宋" w:hAnsi="仿宋" w:hint="eastAsia"/>
          <w:color w:val="000000"/>
          <w:sz w:val="32"/>
          <w:szCs w:val="32"/>
        </w:rPr>
        <w:br/>
        <w:t xml:space="preserve">　　因自然灾害、事故灾难、公共卫生、社会安全等突发公共事件，需要开展紧急转移安置和基本生活救助，以及属于疾病应急救助范围的，按照有关规定执行。</w:t>
      </w:r>
      <w:r w:rsidRPr="001262D6">
        <w:rPr>
          <w:rFonts w:ascii="仿宋" w:eastAsia="仿宋" w:hAnsi="仿宋" w:hint="eastAsia"/>
          <w:color w:val="000000"/>
          <w:sz w:val="32"/>
          <w:szCs w:val="32"/>
        </w:rPr>
        <w:br/>
        <w:t xml:space="preserve">　　县级以上地方人民政府应当根据当地实际，制定具体的临时救助对象认定办法，规定意外事件、突发重大疾病、生活必需支出突然增加以及其他特殊困难的类型和范围。</w:t>
      </w:r>
      <w:r w:rsidRPr="001262D6">
        <w:rPr>
          <w:rFonts w:ascii="仿宋" w:eastAsia="仿宋" w:hAnsi="仿宋" w:hint="eastAsia"/>
          <w:color w:val="000000"/>
          <w:sz w:val="32"/>
          <w:szCs w:val="32"/>
        </w:rPr>
        <w:br/>
        <w:t xml:space="preserve">　　（二）申请受理。</w:t>
      </w:r>
      <w:r w:rsidRPr="001262D6">
        <w:rPr>
          <w:rFonts w:ascii="仿宋" w:eastAsia="仿宋" w:hAnsi="仿宋" w:hint="eastAsia"/>
          <w:color w:val="000000"/>
          <w:sz w:val="32"/>
          <w:szCs w:val="32"/>
        </w:rPr>
        <w:br/>
        <w:t xml:space="preserve">　　依申请受理。凡认为符合救助条件的城乡居民家庭或</w:t>
      </w:r>
      <w:proofErr w:type="gramStart"/>
      <w:r w:rsidRPr="001262D6">
        <w:rPr>
          <w:rFonts w:ascii="仿宋" w:eastAsia="仿宋" w:hAnsi="仿宋" w:hint="eastAsia"/>
          <w:color w:val="000000"/>
          <w:sz w:val="32"/>
          <w:szCs w:val="32"/>
        </w:rPr>
        <w:t>个</w:t>
      </w:r>
      <w:proofErr w:type="gramEnd"/>
      <w:r w:rsidRPr="001262D6">
        <w:rPr>
          <w:rFonts w:ascii="仿宋" w:eastAsia="仿宋" w:hAnsi="仿宋" w:hint="eastAsia"/>
          <w:color w:val="000000"/>
          <w:sz w:val="32"/>
          <w:szCs w:val="32"/>
        </w:rPr>
        <w:t>人均可以向所在地乡镇人民政府（街道办事处）提出临时救助申请；受申请人委托，村（居）民委员会或其他单位、个人可以代为提出临时救助申请。对于具有本地户籍、持有当</w:t>
      </w:r>
      <w:r w:rsidRPr="001262D6">
        <w:rPr>
          <w:rFonts w:ascii="仿宋" w:eastAsia="仿宋" w:hAnsi="仿宋" w:hint="eastAsia"/>
          <w:color w:val="000000"/>
          <w:sz w:val="32"/>
          <w:szCs w:val="32"/>
        </w:rPr>
        <w:lastRenderedPageBreak/>
        <w:t>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r w:rsidRPr="001262D6">
        <w:rPr>
          <w:rFonts w:ascii="仿宋" w:eastAsia="仿宋" w:hAnsi="仿宋" w:hint="eastAsia"/>
          <w:color w:val="000000"/>
          <w:sz w:val="32"/>
          <w:szCs w:val="32"/>
        </w:rPr>
        <w:br/>
        <w:t xml:space="preserve">　　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r w:rsidRPr="001262D6">
        <w:rPr>
          <w:rFonts w:ascii="仿宋" w:eastAsia="仿宋" w:hAnsi="仿宋" w:hint="eastAsia"/>
          <w:color w:val="000000"/>
          <w:sz w:val="32"/>
          <w:szCs w:val="32"/>
        </w:rPr>
        <w:br/>
        <w:t xml:space="preserve">　　（三）审核审批。</w:t>
      </w:r>
      <w:r w:rsidRPr="001262D6">
        <w:rPr>
          <w:rFonts w:ascii="仿宋" w:eastAsia="仿宋" w:hAnsi="仿宋" w:hint="eastAsia"/>
          <w:color w:val="000000"/>
          <w:sz w:val="32"/>
          <w:szCs w:val="32"/>
        </w:rPr>
        <w:br/>
        <w:t xml:space="preserve">　　一般程序。乡镇人民政府（街道办事处）应当在村（居）民委员会协助下，对临时救助申请人的家庭经济状况、人口状况、遭遇困难类型等逐一调查，视情组织民主评议，提出审核意见，并在申请人所居住的村（居）民委员会张榜公示</w:t>
      </w:r>
      <w:r w:rsidRPr="001262D6">
        <w:rPr>
          <w:rFonts w:ascii="仿宋" w:eastAsia="仿宋" w:hAnsi="仿宋" w:hint="eastAsia"/>
          <w:color w:val="000000"/>
          <w:sz w:val="32"/>
          <w:szCs w:val="32"/>
        </w:rPr>
        <w:lastRenderedPageBreak/>
        <w:t>后，报县级人民政府民政部门审批。对申请临时救助的非本地户籍居民，户籍所在地县级人民政府民政部门应配合做好有关审核工作。县级人民政府民政部门根据乡镇人民政府（街道办事处）提交的审核意见</w:t>
      </w:r>
      <w:proofErr w:type="gramStart"/>
      <w:r w:rsidRPr="001262D6">
        <w:rPr>
          <w:rFonts w:ascii="仿宋" w:eastAsia="仿宋" w:hAnsi="仿宋" w:hint="eastAsia"/>
          <w:color w:val="000000"/>
          <w:sz w:val="32"/>
          <w:szCs w:val="32"/>
        </w:rPr>
        <w:t>作出</w:t>
      </w:r>
      <w:proofErr w:type="gramEnd"/>
      <w:r w:rsidRPr="001262D6">
        <w:rPr>
          <w:rFonts w:ascii="仿宋" w:eastAsia="仿宋" w:hAnsi="仿宋" w:hint="eastAsia"/>
          <w:color w:val="000000"/>
          <w:sz w:val="32"/>
          <w:szCs w:val="32"/>
        </w:rPr>
        <w:t>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w:t>
      </w:r>
      <w:proofErr w:type="gramStart"/>
      <w:r w:rsidRPr="001262D6">
        <w:rPr>
          <w:rFonts w:ascii="仿宋" w:eastAsia="仿宋" w:hAnsi="仿宋" w:hint="eastAsia"/>
          <w:color w:val="000000"/>
          <w:sz w:val="32"/>
          <w:szCs w:val="32"/>
        </w:rPr>
        <w:t>不</w:t>
      </w:r>
      <w:proofErr w:type="gramEnd"/>
      <w:r w:rsidRPr="001262D6">
        <w:rPr>
          <w:rFonts w:ascii="仿宋" w:eastAsia="仿宋" w:hAnsi="仿宋" w:hint="eastAsia"/>
          <w:color w:val="000000"/>
          <w:sz w:val="32"/>
          <w:szCs w:val="32"/>
        </w:rPr>
        <w:t>持有当地居住证的非本地户籍人员，县级人民政府民政部门、救助管理机构可以按生活无着人员救助管理有关规定审核审批，提供救助。</w:t>
      </w:r>
      <w:r w:rsidRPr="001262D6">
        <w:rPr>
          <w:rFonts w:ascii="仿宋" w:eastAsia="仿宋" w:hAnsi="仿宋" w:hint="eastAsia"/>
          <w:color w:val="000000"/>
          <w:sz w:val="32"/>
          <w:szCs w:val="32"/>
        </w:rPr>
        <w:br/>
        <w:t xml:space="preserve">　　紧急程序。对于情况紧急、需立即采取措施以防止造成无法挽回的损失或无法改变的严重后果的，乡镇人民政府（街道办事处）、县级人民政府民政部门应先行救助。紧急情况解除之后，应按规定补齐审核审批手续。</w:t>
      </w:r>
      <w:r w:rsidRPr="001262D6">
        <w:rPr>
          <w:rFonts w:ascii="仿宋" w:eastAsia="仿宋" w:hAnsi="仿宋" w:hint="eastAsia"/>
          <w:color w:val="000000"/>
          <w:sz w:val="32"/>
          <w:szCs w:val="32"/>
        </w:rPr>
        <w:br/>
        <w:t xml:space="preserve">　　（四）救助方式。</w:t>
      </w:r>
      <w:r w:rsidRPr="001262D6">
        <w:rPr>
          <w:rFonts w:ascii="仿宋" w:eastAsia="仿宋" w:hAnsi="仿宋" w:hint="eastAsia"/>
          <w:color w:val="000000"/>
          <w:sz w:val="32"/>
          <w:szCs w:val="32"/>
        </w:rPr>
        <w:br/>
        <w:t xml:space="preserve">　　对符合条件的救助对象，可采取以下救助方式：</w:t>
      </w:r>
      <w:r w:rsidRPr="001262D6">
        <w:rPr>
          <w:rFonts w:ascii="仿宋" w:eastAsia="仿宋" w:hAnsi="仿宋" w:hint="eastAsia"/>
          <w:color w:val="000000"/>
          <w:sz w:val="32"/>
          <w:szCs w:val="32"/>
        </w:rPr>
        <w:br/>
        <w:t xml:space="preserve">　　发放临时救助金。各地要全面推行临时救助金社会化发放，按照财政国库管理制度将临时救助金直接支付到救助对象个人账户，确保救助金足额、及时发放到位。必要时，可直接发放现金。</w:t>
      </w:r>
      <w:r w:rsidRPr="001262D6">
        <w:rPr>
          <w:rFonts w:ascii="仿宋" w:eastAsia="仿宋" w:hAnsi="仿宋" w:hint="eastAsia"/>
          <w:color w:val="000000"/>
          <w:sz w:val="32"/>
          <w:szCs w:val="32"/>
        </w:rPr>
        <w:br/>
        <w:t xml:space="preserve">　　发放实物。根据临时救助标准和救助对象基本生活需要，可采取发放衣物、食品、饮用水，提供临时住所等方式予以救助。对于采取实物发放形式的，除紧急情况外，要严格按</w:t>
      </w:r>
      <w:r w:rsidRPr="001262D6">
        <w:rPr>
          <w:rFonts w:ascii="仿宋" w:eastAsia="仿宋" w:hAnsi="仿宋" w:hint="eastAsia"/>
          <w:color w:val="000000"/>
          <w:sz w:val="32"/>
          <w:szCs w:val="32"/>
        </w:rPr>
        <w:lastRenderedPageBreak/>
        <w:t>照政府采购制度的有关规定执行。</w:t>
      </w:r>
      <w:r w:rsidRPr="001262D6">
        <w:rPr>
          <w:rFonts w:ascii="仿宋" w:eastAsia="仿宋" w:hAnsi="仿宋" w:hint="eastAsia"/>
          <w:color w:val="000000"/>
          <w:sz w:val="32"/>
          <w:szCs w:val="32"/>
        </w:rPr>
        <w:br/>
        <w:t xml:space="preserve">　　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r w:rsidRPr="001262D6">
        <w:rPr>
          <w:rFonts w:ascii="仿宋" w:eastAsia="仿宋" w:hAnsi="仿宋" w:hint="eastAsia"/>
          <w:color w:val="000000"/>
          <w:sz w:val="32"/>
          <w:szCs w:val="32"/>
        </w:rPr>
        <w:br/>
        <w:t xml:space="preserve">　　（五）救助标准。</w:t>
      </w:r>
      <w:r w:rsidRPr="001262D6">
        <w:rPr>
          <w:rFonts w:ascii="仿宋" w:eastAsia="仿宋" w:hAnsi="仿宋" w:hint="eastAsia"/>
          <w:color w:val="000000"/>
          <w:sz w:val="32"/>
          <w:szCs w:val="32"/>
        </w:rPr>
        <w:br/>
        <w:t xml:space="preserve">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r w:rsidRPr="001262D6">
        <w:rPr>
          <w:rFonts w:ascii="仿宋" w:eastAsia="仿宋" w:hAnsi="仿宋" w:hint="eastAsia"/>
          <w:color w:val="000000"/>
          <w:sz w:val="32"/>
          <w:szCs w:val="32"/>
        </w:rPr>
        <w:br/>
        <w:t xml:space="preserve">　　</w:t>
      </w:r>
      <w:r w:rsidRPr="001262D6">
        <w:rPr>
          <w:rStyle w:val="a4"/>
          <w:rFonts w:ascii="仿宋" w:eastAsia="仿宋" w:hAnsi="仿宋" w:hint="eastAsia"/>
          <w:color w:val="000000"/>
          <w:sz w:val="32"/>
          <w:szCs w:val="32"/>
        </w:rPr>
        <w:t>四、建立健全临时救助工作机制</w:t>
      </w:r>
      <w:r w:rsidRPr="001262D6">
        <w:rPr>
          <w:rFonts w:ascii="仿宋" w:eastAsia="仿宋" w:hAnsi="仿宋" w:hint="eastAsia"/>
          <w:b/>
          <w:bCs/>
          <w:color w:val="000000"/>
          <w:sz w:val="32"/>
          <w:szCs w:val="32"/>
        </w:rPr>
        <w:br/>
      </w:r>
      <w:r w:rsidRPr="001262D6">
        <w:rPr>
          <w:rFonts w:ascii="仿宋" w:eastAsia="仿宋" w:hAnsi="仿宋" w:hint="eastAsia"/>
          <w:color w:val="000000"/>
          <w:sz w:val="32"/>
          <w:szCs w:val="32"/>
        </w:rPr>
        <w:t xml:space="preserve">　　（一）建立“一门受理、协同办理”机制。</w:t>
      </w:r>
      <w:r w:rsidRPr="001262D6">
        <w:rPr>
          <w:rFonts w:ascii="仿宋" w:eastAsia="仿宋" w:hAnsi="仿宋" w:hint="eastAsia"/>
          <w:color w:val="000000"/>
          <w:sz w:val="32"/>
          <w:szCs w:val="32"/>
        </w:rPr>
        <w:br/>
        <w:t xml:space="preserve">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r w:rsidRPr="001262D6">
        <w:rPr>
          <w:rFonts w:ascii="仿宋" w:eastAsia="仿宋" w:hAnsi="仿宋" w:hint="eastAsia"/>
          <w:color w:val="000000"/>
          <w:sz w:val="32"/>
          <w:szCs w:val="32"/>
        </w:rPr>
        <w:br/>
        <w:t xml:space="preserve">　　（二）加快建立社会救助信息共享机制。</w:t>
      </w:r>
      <w:r w:rsidRPr="001262D6">
        <w:rPr>
          <w:rFonts w:ascii="仿宋" w:eastAsia="仿宋" w:hAnsi="仿宋" w:hint="eastAsia"/>
          <w:color w:val="000000"/>
          <w:sz w:val="32"/>
          <w:szCs w:val="32"/>
        </w:rPr>
        <w:br/>
        <w:t xml:space="preserve">　　各级政府要建立社会救助管理部门之间的信息共享机</w:t>
      </w:r>
      <w:r w:rsidRPr="001262D6">
        <w:rPr>
          <w:rFonts w:ascii="仿宋" w:eastAsia="仿宋" w:hAnsi="仿宋" w:hint="eastAsia"/>
          <w:color w:val="000000"/>
          <w:sz w:val="32"/>
          <w:szCs w:val="32"/>
        </w:rPr>
        <w:lastRenderedPageBreak/>
        <w:t>制，充分利用已有资源，加快建设社会救助管理信息系统，实现民政与卫生计生、教育、住房城乡建设、人力资源社会保障等部门的信息共享。要依法</w:t>
      </w:r>
      <w:proofErr w:type="gramStart"/>
      <w:r w:rsidRPr="001262D6">
        <w:rPr>
          <w:rFonts w:ascii="仿宋" w:eastAsia="仿宋" w:hAnsi="仿宋" w:hint="eastAsia"/>
          <w:color w:val="000000"/>
          <w:sz w:val="32"/>
          <w:szCs w:val="32"/>
        </w:rPr>
        <w:t>完善跨</w:t>
      </w:r>
      <w:proofErr w:type="gramEnd"/>
      <w:r w:rsidRPr="001262D6">
        <w:rPr>
          <w:rFonts w:ascii="仿宋" w:eastAsia="仿宋" w:hAnsi="仿宋" w:hint="eastAsia"/>
          <w:color w:val="000000"/>
          <w:sz w:val="32"/>
          <w:szCs w:val="32"/>
        </w:rPr>
        <w:t>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r w:rsidRPr="001262D6">
        <w:rPr>
          <w:rFonts w:ascii="仿宋" w:eastAsia="仿宋" w:hAnsi="仿宋" w:hint="eastAsia"/>
          <w:color w:val="000000"/>
          <w:sz w:val="32"/>
          <w:szCs w:val="32"/>
        </w:rPr>
        <w:br/>
        <w:t xml:space="preserve">　　（三）建立健全社会力量参与机制。</w:t>
      </w:r>
      <w:r w:rsidRPr="001262D6">
        <w:rPr>
          <w:rFonts w:ascii="仿宋" w:eastAsia="仿宋" w:hAnsi="仿宋" w:hint="eastAsia"/>
          <w:color w:val="000000"/>
          <w:sz w:val="32"/>
          <w:szCs w:val="32"/>
        </w:rPr>
        <w:br/>
        <w:t xml:space="preserve">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r w:rsidRPr="001262D6">
        <w:rPr>
          <w:rFonts w:ascii="仿宋" w:eastAsia="仿宋" w:hAnsi="仿宋" w:hint="eastAsia"/>
          <w:color w:val="000000"/>
          <w:sz w:val="32"/>
          <w:szCs w:val="32"/>
        </w:rPr>
        <w:br/>
        <w:t xml:space="preserve">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r w:rsidRPr="001262D6">
        <w:rPr>
          <w:rFonts w:ascii="仿宋" w:eastAsia="仿宋" w:hAnsi="仿宋" w:hint="eastAsia"/>
          <w:color w:val="000000"/>
          <w:sz w:val="32"/>
          <w:szCs w:val="32"/>
        </w:rPr>
        <w:br/>
        <w:t xml:space="preserve">　　（四）不断完善临时救助资金筹集机制。</w:t>
      </w:r>
      <w:r w:rsidRPr="001262D6">
        <w:rPr>
          <w:rFonts w:ascii="仿宋" w:eastAsia="仿宋" w:hAnsi="仿宋" w:hint="eastAsia"/>
          <w:color w:val="000000"/>
          <w:sz w:val="32"/>
          <w:szCs w:val="32"/>
        </w:rPr>
        <w:br/>
        <w:t xml:space="preserve">　　地方各级人民政府要将临时救助资金列入财政预算；省级人民政府要优化财政支出结构，切实加大临时救助资金投入；城乡居民最低生活保障资金有结余的地方，可安排部分</w:t>
      </w:r>
      <w:r w:rsidRPr="001262D6">
        <w:rPr>
          <w:rFonts w:ascii="仿宋" w:eastAsia="仿宋" w:hAnsi="仿宋" w:hint="eastAsia"/>
          <w:color w:val="000000"/>
          <w:sz w:val="32"/>
          <w:szCs w:val="32"/>
        </w:rPr>
        <w:lastRenderedPageBreak/>
        <w:t>资金用于最低生活保障对象的临时救助支出。中央财政对地方实施临时救助制度给予适当补助，重点向救助任务重、财政困难、工作成效突出的地区倾斜。</w:t>
      </w:r>
      <w:r w:rsidRPr="001262D6">
        <w:rPr>
          <w:rFonts w:ascii="仿宋" w:eastAsia="仿宋" w:hAnsi="仿宋" w:hint="eastAsia"/>
          <w:color w:val="000000"/>
          <w:sz w:val="32"/>
          <w:szCs w:val="32"/>
        </w:rPr>
        <w:br/>
        <w:t xml:space="preserve">　　</w:t>
      </w:r>
      <w:r w:rsidRPr="001262D6">
        <w:rPr>
          <w:rStyle w:val="a4"/>
          <w:rFonts w:ascii="仿宋" w:eastAsia="仿宋" w:hAnsi="仿宋" w:hint="eastAsia"/>
          <w:color w:val="000000"/>
          <w:sz w:val="32"/>
          <w:szCs w:val="32"/>
        </w:rPr>
        <w:t>五、强化临时救助制度实施的保障措施</w:t>
      </w:r>
      <w:r w:rsidRPr="001262D6">
        <w:rPr>
          <w:rFonts w:ascii="仿宋" w:eastAsia="仿宋" w:hAnsi="仿宋" w:hint="eastAsia"/>
          <w:b/>
          <w:bCs/>
          <w:color w:val="000000"/>
          <w:sz w:val="32"/>
          <w:szCs w:val="32"/>
        </w:rPr>
        <w:br/>
      </w:r>
      <w:r w:rsidRPr="001262D6">
        <w:rPr>
          <w:rFonts w:ascii="仿宋" w:eastAsia="仿宋" w:hAnsi="仿宋" w:hint="eastAsia"/>
          <w:color w:val="000000"/>
          <w:sz w:val="32"/>
          <w:szCs w:val="32"/>
        </w:rPr>
        <w:t xml:space="preserve">　　（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r w:rsidRPr="001262D6">
        <w:rPr>
          <w:rFonts w:ascii="仿宋" w:eastAsia="仿宋" w:hAnsi="仿宋" w:hint="eastAsia"/>
          <w:color w:val="000000"/>
          <w:sz w:val="32"/>
          <w:szCs w:val="32"/>
        </w:rPr>
        <w:br/>
        <w:t xml:space="preserve">　　（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w:t>
      </w:r>
      <w:proofErr w:type="gramStart"/>
      <w:r w:rsidRPr="001262D6">
        <w:rPr>
          <w:rFonts w:ascii="仿宋" w:eastAsia="仿宋" w:hAnsi="仿宋" w:hint="eastAsia"/>
          <w:color w:val="000000"/>
          <w:sz w:val="32"/>
          <w:szCs w:val="32"/>
        </w:rPr>
        <w:t>责有人</w:t>
      </w:r>
      <w:proofErr w:type="gramEnd"/>
      <w:r w:rsidRPr="001262D6">
        <w:rPr>
          <w:rFonts w:ascii="仿宋" w:eastAsia="仿宋" w:hAnsi="仿宋" w:hint="eastAsia"/>
          <w:color w:val="000000"/>
          <w:sz w:val="32"/>
          <w:szCs w:val="32"/>
        </w:rPr>
        <w:t>负。要积极研究制定政府购</w:t>
      </w:r>
      <w:r w:rsidRPr="001262D6">
        <w:rPr>
          <w:rFonts w:ascii="仿宋" w:eastAsia="仿宋" w:hAnsi="仿宋" w:hint="eastAsia"/>
          <w:color w:val="000000"/>
          <w:sz w:val="32"/>
          <w:szCs w:val="32"/>
        </w:rPr>
        <w:lastRenderedPageBreak/>
        <w:t>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r w:rsidRPr="001262D6">
        <w:rPr>
          <w:rFonts w:ascii="仿宋" w:eastAsia="仿宋" w:hAnsi="仿宋" w:hint="eastAsia"/>
          <w:color w:val="000000"/>
          <w:sz w:val="32"/>
          <w:szCs w:val="32"/>
        </w:rPr>
        <w:br/>
        <w:t xml:space="preserve">　　（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r w:rsidRPr="001262D6">
        <w:rPr>
          <w:rFonts w:ascii="仿宋" w:eastAsia="仿宋" w:hAnsi="仿宋" w:hint="eastAsia"/>
          <w:color w:val="000000"/>
          <w:sz w:val="32"/>
          <w:szCs w:val="32"/>
        </w:rPr>
        <w:br/>
      </w:r>
      <w:r w:rsidRPr="001262D6">
        <w:rPr>
          <w:rFonts w:ascii="仿宋" w:eastAsia="仿宋" w:hAnsi="仿宋" w:hint="eastAsia"/>
          <w:color w:val="000000"/>
          <w:sz w:val="32"/>
          <w:szCs w:val="32"/>
        </w:rPr>
        <w:lastRenderedPageBreak/>
        <w:t xml:space="preserve">　　（四）加强政策宣传。各地要组织</w:t>
      </w:r>
      <w:proofErr w:type="gramStart"/>
      <w:r w:rsidRPr="001262D6">
        <w:rPr>
          <w:rFonts w:ascii="仿宋" w:eastAsia="仿宋" w:hAnsi="仿宋" w:hint="eastAsia"/>
          <w:color w:val="000000"/>
          <w:sz w:val="32"/>
          <w:szCs w:val="32"/>
        </w:rPr>
        <w:t>好临时</w:t>
      </w:r>
      <w:proofErr w:type="gramEnd"/>
      <w:r w:rsidRPr="001262D6">
        <w:rPr>
          <w:rFonts w:ascii="仿宋" w:eastAsia="仿宋" w:hAnsi="仿宋" w:hint="eastAsia"/>
          <w:color w:val="000000"/>
          <w:sz w:val="32"/>
          <w:szCs w:val="32"/>
        </w:rPr>
        <w:t>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r w:rsidRPr="001262D6">
        <w:rPr>
          <w:rFonts w:ascii="仿宋" w:eastAsia="仿宋" w:hAnsi="仿宋" w:hint="eastAsia"/>
          <w:color w:val="000000"/>
          <w:sz w:val="32"/>
          <w:szCs w:val="32"/>
        </w:rPr>
        <w:br/>
        <w:t xml:space="preserve">　　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rsidR="001262D6" w:rsidRDefault="001262D6" w:rsidP="00D44BB6">
      <w:pPr>
        <w:pStyle w:val="a3"/>
        <w:spacing w:before="0" w:beforeAutospacing="0" w:after="0" w:afterAutospacing="0" w:line="580" w:lineRule="exact"/>
        <w:ind w:left="5760" w:hangingChars="1800" w:hanging="5760"/>
        <w:rPr>
          <w:rFonts w:ascii="仿宋" w:eastAsia="仿宋" w:hAnsi="仿宋" w:hint="eastAsia"/>
          <w:color w:val="000000"/>
          <w:sz w:val="32"/>
          <w:szCs w:val="32"/>
        </w:rPr>
      </w:pPr>
      <w:r w:rsidRPr="001262D6">
        <w:rPr>
          <w:rFonts w:ascii="仿宋" w:eastAsia="仿宋" w:hAnsi="仿宋" w:hint="eastAsia"/>
          <w:color w:val="000000"/>
          <w:sz w:val="32"/>
          <w:szCs w:val="32"/>
        </w:rPr>
        <w:t xml:space="preserve">　　　　　　　　　　　　　　　　　　　　　　　　　　　　 　</w:t>
      </w:r>
    </w:p>
    <w:p w:rsidR="00D44BB6" w:rsidRDefault="00D44BB6" w:rsidP="00D44BB6">
      <w:pPr>
        <w:pStyle w:val="a3"/>
        <w:spacing w:before="0" w:beforeAutospacing="0" w:after="0" w:afterAutospacing="0" w:line="580" w:lineRule="exact"/>
        <w:ind w:left="5760" w:hangingChars="1800" w:hanging="5760"/>
        <w:rPr>
          <w:rFonts w:ascii="仿宋" w:eastAsia="仿宋" w:hAnsi="仿宋" w:hint="eastAsia"/>
          <w:color w:val="000000"/>
          <w:sz w:val="32"/>
          <w:szCs w:val="32"/>
        </w:rPr>
      </w:pPr>
      <w:bookmarkStart w:id="0" w:name="_GoBack"/>
      <w:bookmarkEnd w:id="0"/>
    </w:p>
    <w:p w:rsidR="00D44BB6" w:rsidRDefault="00D44BB6" w:rsidP="00D44BB6">
      <w:pPr>
        <w:pStyle w:val="a3"/>
        <w:spacing w:before="0" w:beforeAutospacing="0" w:after="0" w:afterAutospacing="0" w:line="580" w:lineRule="exact"/>
        <w:ind w:leftChars="2740" w:left="5754"/>
        <w:rPr>
          <w:rFonts w:ascii="仿宋" w:eastAsia="仿宋" w:hAnsi="仿宋" w:hint="eastAsia"/>
          <w:color w:val="000000"/>
          <w:sz w:val="32"/>
          <w:szCs w:val="32"/>
        </w:rPr>
      </w:pPr>
      <w:r>
        <w:rPr>
          <w:rFonts w:ascii="仿宋" w:eastAsia="仿宋" w:hAnsi="仿宋" w:hint="eastAsia"/>
          <w:color w:val="000000"/>
          <w:sz w:val="32"/>
          <w:szCs w:val="32"/>
        </w:rPr>
        <w:t>国务院</w:t>
      </w:r>
    </w:p>
    <w:p w:rsidR="00D44BB6" w:rsidRPr="001262D6" w:rsidRDefault="00D44BB6" w:rsidP="00D44BB6">
      <w:pPr>
        <w:pStyle w:val="a3"/>
        <w:spacing w:before="0" w:beforeAutospacing="0" w:after="0" w:afterAutospacing="0" w:line="580" w:lineRule="exact"/>
        <w:ind w:leftChars="2435" w:left="5753" w:hangingChars="200" w:hanging="640"/>
        <w:rPr>
          <w:rFonts w:ascii="仿宋" w:eastAsia="仿宋" w:hAnsi="仿宋"/>
          <w:color w:val="000000"/>
          <w:sz w:val="32"/>
          <w:szCs w:val="32"/>
        </w:rPr>
      </w:pPr>
      <w:r>
        <w:rPr>
          <w:rFonts w:ascii="仿宋" w:eastAsia="仿宋" w:hAnsi="仿宋" w:hint="eastAsia"/>
          <w:color w:val="000000"/>
          <w:sz w:val="32"/>
          <w:szCs w:val="32"/>
        </w:rPr>
        <w:t>2014年10月3日</w:t>
      </w:r>
    </w:p>
    <w:p w:rsidR="000B4865" w:rsidRPr="001262D6" w:rsidRDefault="000B4865" w:rsidP="001262D6">
      <w:pPr>
        <w:spacing w:line="580" w:lineRule="exact"/>
        <w:rPr>
          <w:rFonts w:ascii="仿宋" w:eastAsia="仿宋" w:hAnsi="仿宋"/>
          <w:sz w:val="32"/>
          <w:szCs w:val="32"/>
        </w:rPr>
      </w:pPr>
    </w:p>
    <w:sectPr w:rsidR="000B4865" w:rsidRPr="00126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90"/>
    <w:rsid w:val="000B4865"/>
    <w:rsid w:val="001262D6"/>
    <w:rsid w:val="007E74E8"/>
    <w:rsid w:val="00847790"/>
    <w:rsid w:val="00D4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62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62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62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262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3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836</Words>
  <Characters>4771</Characters>
  <Application>Microsoft Office Word</Application>
  <DocSecurity>0</DocSecurity>
  <Lines>39</Lines>
  <Paragraphs>11</Paragraphs>
  <ScaleCrop>false</ScaleCrop>
  <Company>Sky123.Org</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2019-07-29T09:36:00Z</dcterms:created>
  <dcterms:modified xsi:type="dcterms:W3CDTF">2019-07-29T09:47:00Z</dcterms:modified>
</cp:coreProperties>
</file>