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eastAsiaTheme="majorEastAsia"/>
                <w:sz w:val="24"/>
              </w:rPr>
              <w:t>开平市龙胜镇铭辉五金橡胶制品厂建设项目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B2650"/>
    <w:rsid w:val="000C1BA7"/>
    <w:rsid w:val="0045490E"/>
    <w:rsid w:val="004D7ECA"/>
    <w:rsid w:val="00500BE5"/>
    <w:rsid w:val="00651633"/>
    <w:rsid w:val="00B17403"/>
    <w:rsid w:val="00B5142A"/>
    <w:rsid w:val="00E066F4"/>
    <w:rsid w:val="16DF6820"/>
    <w:rsid w:val="236D53E0"/>
    <w:rsid w:val="42431022"/>
    <w:rsid w:val="44EB321A"/>
    <w:rsid w:val="6D535020"/>
    <w:rsid w:val="7E6E2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90</Words>
  <Characters>516</Characters>
  <Lines>4</Lines>
  <Paragraphs>1</Paragraphs>
  <TotalTime>0</TotalTime>
  <ScaleCrop>false</ScaleCrop>
  <LinksUpToDate>false</LinksUpToDate>
  <CharactersWithSpaces>605</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cp:lastPrinted>2019-05-27T07:01:50Z</cp:lastPrinted>
  <dcterms:modified xsi:type="dcterms:W3CDTF">2019-05-27T07:02:23Z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